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FF2510B" w14:textId="77777777" w:rsidR="005B6B07" w:rsidRDefault="005B6B07">
      <w:pPr>
        <w:ind w:right="1440"/>
        <w:rPr>
          <w:rFonts w:ascii="Adobe Caslon Pro" w:eastAsia="Adobe Caslon Pro" w:hAnsi="Adobe Caslon Pro" w:cs="Adobe Caslon Pro"/>
          <w:sz w:val="22"/>
          <w:szCs w:val="22"/>
        </w:rPr>
      </w:pPr>
    </w:p>
    <w:p w14:paraId="5E1BBF47" w14:textId="77777777" w:rsidR="005B6B07" w:rsidRDefault="005B6B07">
      <w:pPr>
        <w:rPr>
          <w:rFonts w:ascii="Proxima Nova" w:eastAsia="Proxima Nova" w:hAnsi="Proxima Nova" w:cs="Proxima Nova"/>
          <w:b/>
          <w:sz w:val="34"/>
          <w:szCs w:val="34"/>
        </w:rPr>
      </w:pPr>
    </w:p>
    <w:p w14:paraId="6985EE0B" w14:textId="77777777" w:rsidR="005B6B07" w:rsidRDefault="00000000">
      <w:pPr>
        <w:jc w:val="center"/>
        <w:rPr>
          <w:rFonts w:ascii="Proxima Nova" w:eastAsia="Proxima Nova" w:hAnsi="Proxima Nova" w:cs="Proxima Nova"/>
          <w:b/>
          <w:sz w:val="34"/>
          <w:szCs w:val="34"/>
        </w:rPr>
      </w:pPr>
      <w:r>
        <w:rPr>
          <w:rFonts w:ascii="Proxima Nova" w:eastAsia="Proxima Nova" w:hAnsi="Proxima Nova" w:cs="Proxima Nova"/>
          <w:b/>
          <w:sz w:val="34"/>
          <w:szCs w:val="34"/>
        </w:rPr>
        <w:t xml:space="preserve">2025 NYC School Survey: </w:t>
      </w:r>
    </w:p>
    <w:p w14:paraId="520A0160" w14:textId="77777777" w:rsidR="005B6B07" w:rsidRDefault="00000000">
      <w:pPr>
        <w:jc w:val="center"/>
        <w:rPr>
          <w:rFonts w:ascii="Adobe Caslon Pro" w:eastAsia="Adobe Caslon Pro" w:hAnsi="Adobe Caslon Pro" w:cs="Adobe Caslon Pro"/>
          <w:sz w:val="22"/>
          <w:szCs w:val="22"/>
        </w:rPr>
      </w:pPr>
      <w:r>
        <w:rPr>
          <w:rFonts w:ascii="Proxima Nova" w:eastAsia="Proxima Nova" w:hAnsi="Proxima Nova" w:cs="Proxima Nova"/>
          <w:b/>
          <w:sz w:val="34"/>
          <w:szCs w:val="34"/>
        </w:rPr>
        <w:t>Birth-to-Five Family Survey Instructions</w:t>
      </w:r>
    </w:p>
    <w:p w14:paraId="64E3907F" w14:textId="77777777" w:rsidR="005B6B07" w:rsidRDefault="005B6B07">
      <w:pPr>
        <w:rPr>
          <w:rFonts w:ascii="Proxima Nova" w:eastAsia="Proxima Nova" w:hAnsi="Proxima Nova" w:cs="Proxima Nova"/>
          <w:sz w:val="34"/>
          <w:szCs w:val="34"/>
        </w:rPr>
      </w:pPr>
    </w:p>
    <w:p w14:paraId="77032CDF" w14:textId="77777777" w:rsidR="005B6B07" w:rsidRDefault="005B6B07">
      <w:pPr>
        <w:rPr>
          <w:rFonts w:ascii="Proxima Nova" w:eastAsia="Proxima Nova" w:hAnsi="Proxima Nova" w:cs="Proxima Nova"/>
          <w:sz w:val="34"/>
          <w:szCs w:val="34"/>
        </w:rPr>
      </w:pPr>
    </w:p>
    <w:p w14:paraId="27D861B1" w14:textId="77777777" w:rsidR="00B41C9D" w:rsidRDefault="00B41C9D">
      <w:pPr>
        <w:rPr>
          <w:rFonts w:ascii="Proxima Nova" w:eastAsia="Proxima Nova" w:hAnsi="Proxima Nova" w:cs="Proxima Nova"/>
          <w:sz w:val="34"/>
          <w:szCs w:val="34"/>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5B6B07" w14:paraId="47D054A5" w14:textId="77777777" w:rsidTr="00E827FE">
        <w:tc>
          <w:tcPr>
            <w:tcW w:w="9360" w:type="dxa"/>
            <w:shd w:val="clear" w:color="auto" w:fill="auto"/>
            <w:tcMar>
              <w:top w:w="100" w:type="dxa"/>
              <w:left w:w="100" w:type="dxa"/>
              <w:bottom w:w="100" w:type="dxa"/>
              <w:right w:w="100" w:type="dxa"/>
            </w:tcMar>
          </w:tcPr>
          <w:p w14:paraId="4FDD6F62" w14:textId="77777777" w:rsidR="005B6B07" w:rsidRDefault="00000000">
            <w:pPr>
              <w:rPr>
                <w:rFonts w:ascii="Proxima Nova" w:eastAsia="Proxima Nova" w:hAnsi="Proxima Nova" w:cs="Proxima Nova"/>
                <w:b/>
                <w:sz w:val="26"/>
                <w:szCs w:val="26"/>
              </w:rPr>
            </w:pPr>
            <w:r>
              <w:rPr>
                <w:rFonts w:ascii="Proxima Nova" w:eastAsia="Proxima Nova" w:hAnsi="Proxima Nova" w:cs="Proxima Nova"/>
                <w:b/>
                <w:sz w:val="26"/>
                <w:szCs w:val="26"/>
              </w:rPr>
              <w:t>Parents and Guardians: We want to know what YOU think about your child’s Pre-K, 3-K, or infant-toddler program. Take your NYC School Survey now.</w:t>
            </w:r>
          </w:p>
          <w:p w14:paraId="7D06DA57" w14:textId="77777777" w:rsidR="005B6B07" w:rsidRDefault="00000000">
            <w:pPr>
              <w:numPr>
                <w:ilvl w:val="0"/>
                <w:numId w:val="4"/>
              </w:numPr>
              <w:rPr>
                <w:rFonts w:ascii="Proxima Nova" w:eastAsia="Proxima Nova" w:hAnsi="Proxima Nova" w:cs="Proxima Nova"/>
                <w:sz w:val="22"/>
                <w:szCs w:val="22"/>
              </w:rPr>
            </w:pPr>
            <w:r>
              <w:rPr>
                <w:rFonts w:ascii="Proxima Nova" w:eastAsia="Proxima Nova" w:hAnsi="Proxima Nova" w:cs="Proxima Nova"/>
                <w:sz w:val="22"/>
                <w:szCs w:val="22"/>
              </w:rPr>
              <w:t>Your survey responses, along with those of other parents/guardians, teachers and staff, and other members of the Birth-to-Five community will be used to provide information that will help your child’s program improve their learning environment.</w:t>
            </w:r>
          </w:p>
          <w:p w14:paraId="0AF33059" w14:textId="77777777" w:rsidR="005B6B07" w:rsidRDefault="00000000">
            <w:pPr>
              <w:numPr>
                <w:ilvl w:val="0"/>
                <w:numId w:val="4"/>
              </w:numPr>
              <w:rPr>
                <w:rFonts w:ascii="Proxima Nova" w:eastAsia="Proxima Nova" w:hAnsi="Proxima Nova" w:cs="Proxima Nova"/>
                <w:sz w:val="22"/>
                <w:szCs w:val="22"/>
              </w:rPr>
            </w:pPr>
            <w:r>
              <w:rPr>
                <w:rFonts w:ascii="Proxima Nova" w:eastAsia="Proxima Nova" w:hAnsi="Proxima Nova" w:cs="Proxima Nova"/>
                <w:sz w:val="22"/>
                <w:szCs w:val="22"/>
              </w:rPr>
              <w:t xml:space="preserve">This survey is </w:t>
            </w:r>
            <w:r>
              <w:rPr>
                <w:rFonts w:ascii="Proxima Nova" w:eastAsia="Proxima Nova" w:hAnsi="Proxima Nova" w:cs="Proxima Nova"/>
                <w:b/>
                <w:sz w:val="22"/>
                <w:szCs w:val="22"/>
              </w:rPr>
              <w:t>confidential</w:t>
            </w:r>
            <w:r>
              <w:rPr>
                <w:rFonts w:ascii="Proxima Nova" w:eastAsia="Proxima Nova" w:hAnsi="Proxima Nova" w:cs="Proxima Nova"/>
                <w:sz w:val="22"/>
                <w:szCs w:val="22"/>
              </w:rPr>
              <w:t>. No one at your child’s school or program will ever see your individual responses.</w:t>
            </w:r>
          </w:p>
          <w:p w14:paraId="2E9279CF" w14:textId="77777777" w:rsidR="005B6B07" w:rsidRDefault="00000000">
            <w:pPr>
              <w:numPr>
                <w:ilvl w:val="0"/>
                <w:numId w:val="4"/>
              </w:numPr>
              <w:rPr>
                <w:rFonts w:ascii="Proxima Nova" w:eastAsia="Proxima Nova" w:hAnsi="Proxima Nova" w:cs="Proxima Nova"/>
                <w:sz w:val="22"/>
                <w:szCs w:val="22"/>
              </w:rPr>
            </w:pPr>
            <w:r>
              <w:rPr>
                <w:rFonts w:ascii="Proxima Nova" w:eastAsia="Proxima Nova" w:hAnsi="Proxima Nova" w:cs="Proxima Nova"/>
                <w:sz w:val="22"/>
                <w:szCs w:val="22"/>
              </w:rPr>
              <w:t xml:space="preserve">This survey is </w:t>
            </w:r>
            <w:r>
              <w:rPr>
                <w:rFonts w:ascii="Proxima Nova" w:eastAsia="Proxima Nova" w:hAnsi="Proxima Nova" w:cs="Proxima Nova"/>
                <w:b/>
                <w:sz w:val="22"/>
                <w:szCs w:val="22"/>
              </w:rPr>
              <w:t>voluntary</w:t>
            </w:r>
            <w:r>
              <w:rPr>
                <w:rFonts w:ascii="Proxima Nova" w:eastAsia="Proxima Nova" w:hAnsi="Proxima Nova" w:cs="Proxima Nova"/>
                <w:sz w:val="22"/>
                <w:szCs w:val="22"/>
              </w:rPr>
              <w:t>. We strongly encourage you to answer the survey in full.</w:t>
            </w:r>
          </w:p>
          <w:p w14:paraId="4457CBDF" w14:textId="77777777" w:rsidR="005B6B07" w:rsidRDefault="00000000">
            <w:pPr>
              <w:numPr>
                <w:ilvl w:val="0"/>
                <w:numId w:val="4"/>
              </w:numPr>
              <w:rPr>
                <w:rFonts w:ascii="Proxima Nova" w:eastAsia="Proxima Nova" w:hAnsi="Proxima Nova" w:cs="Proxima Nova"/>
                <w:sz w:val="22"/>
                <w:szCs w:val="22"/>
              </w:rPr>
            </w:pPr>
            <w:r>
              <w:rPr>
                <w:rFonts w:ascii="Proxima Nova" w:eastAsia="Proxima Nova" w:hAnsi="Proxima Nova" w:cs="Proxima Nova"/>
                <w:sz w:val="22"/>
                <w:szCs w:val="22"/>
              </w:rPr>
              <w:t>Please note that the word “school” in the survey includes all Birth-to-Five programs no matter the setting.</w:t>
            </w:r>
          </w:p>
          <w:p w14:paraId="77350366" w14:textId="77777777" w:rsidR="005B6B07" w:rsidRDefault="00000000">
            <w:pPr>
              <w:numPr>
                <w:ilvl w:val="0"/>
                <w:numId w:val="4"/>
              </w:numPr>
              <w:rPr>
                <w:rFonts w:ascii="Proxima Nova" w:eastAsia="Proxima Nova" w:hAnsi="Proxima Nova" w:cs="Proxima Nova"/>
                <w:sz w:val="22"/>
                <w:szCs w:val="22"/>
              </w:rPr>
            </w:pPr>
            <w:r>
              <w:rPr>
                <w:rFonts w:ascii="Proxima Nova" w:eastAsia="Proxima Nova" w:hAnsi="Proxima Nova" w:cs="Proxima Nova"/>
                <w:sz w:val="22"/>
                <w:szCs w:val="22"/>
              </w:rPr>
              <w:t xml:space="preserve">You can choose to complete the survey online OR to mail in your paper survey. </w:t>
            </w:r>
          </w:p>
        </w:tc>
      </w:tr>
    </w:tbl>
    <w:p w14:paraId="1E4C09B2" w14:textId="77777777" w:rsidR="005B6B07" w:rsidRDefault="005B6B07">
      <w:pPr>
        <w:rPr>
          <w:rFonts w:ascii="Proxima Nova" w:eastAsia="Proxima Nova" w:hAnsi="Proxima Nova" w:cs="Proxima Nova"/>
        </w:rPr>
      </w:pPr>
    </w:p>
    <w:tbl>
      <w:tblPr>
        <w:tblW w:w="9360" w:type="dxa"/>
        <w:tblLayout w:type="fixed"/>
        <w:tblLook w:val="04A0" w:firstRow="1" w:lastRow="0" w:firstColumn="1" w:lastColumn="0" w:noHBand="0" w:noVBand="1"/>
      </w:tblPr>
      <w:tblGrid>
        <w:gridCol w:w="4230"/>
        <w:gridCol w:w="5130"/>
      </w:tblGrid>
      <w:tr w:rsidR="005B6B07" w14:paraId="20939370" w14:textId="77777777" w:rsidTr="00E827FE">
        <w:tc>
          <w:tcPr>
            <w:tcW w:w="4230" w:type="dxa"/>
          </w:tcPr>
          <w:p w14:paraId="661CBDA4" w14:textId="77777777" w:rsidR="005B6B07" w:rsidRDefault="00000000">
            <w:pPr>
              <w:widowControl w:val="0"/>
              <w:pBdr>
                <w:top w:val="nil"/>
                <w:left w:val="nil"/>
                <w:bottom w:val="nil"/>
                <w:right w:val="nil"/>
                <w:between w:val="nil"/>
              </w:pBdr>
              <w:rPr>
                <w:rFonts w:ascii="Proxima Nova" w:eastAsia="Proxima Nova" w:hAnsi="Proxima Nova" w:cs="Proxima Nova"/>
                <w:b/>
                <w:sz w:val="26"/>
                <w:szCs w:val="26"/>
              </w:rPr>
            </w:pPr>
            <w:r>
              <w:rPr>
                <w:rFonts w:ascii="Proxima Nova" w:eastAsia="Proxima Nova" w:hAnsi="Proxima Nova" w:cs="Proxima Nova"/>
                <w:b/>
                <w:sz w:val="26"/>
                <w:szCs w:val="26"/>
              </w:rPr>
              <w:t>To take the survey online:</w:t>
            </w:r>
          </w:p>
          <w:p w14:paraId="77A41D75" w14:textId="77777777" w:rsidR="005B6B07" w:rsidRDefault="00000000">
            <w:pPr>
              <w:widowControl w:val="0"/>
              <w:numPr>
                <w:ilvl w:val="0"/>
                <w:numId w:val="2"/>
              </w:numPr>
              <w:pBdr>
                <w:top w:val="nil"/>
                <w:left w:val="nil"/>
                <w:bottom w:val="nil"/>
                <w:right w:val="nil"/>
                <w:between w:val="nil"/>
              </w:pBdr>
              <w:rPr>
                <w:rFonts w:ascii="Proxima Nova" w:eastAsia="Proxima Nova" w:hAnsi="Proxima Nova" w:cs="Proxima Nova"/>
                <w:sz w:val="22"/>
                <w:szCs w:val="22"/>
              </w:rPr>
            </w:pPr>
            <w:r>
              <w:rPr>
                <w:rFonts w:ascii="Proxima Nova" w:eastAsia="Proxima Nova" w:hAnsi="Proxima Nova" w:cs="Proxima Nova"/>
                <w:sz w:val="22"/>
                <w:szCs w:val="22"/>
              </w:rPr>
              <w:t xml:space="preserve">Go to </w:t>
            </w:r>
            <w:hyperlink r:id="rId12">
              <w:r>
                <w:rPr>
                  <w:rFonts w:ascii="Proxima Nova" w:eastAsia="Proxima Nova" w:hAnsi="Proxima Nova" w:cs="Proxima Nova"/>
                  <w:color w:val="1155CC"/>
                  <w:sz w:val="22"/>
                  <w:szCs w:val="22"/>
                  <w:u w:val="single"/>
                </w:rPr>
                <w:t>NYCSchoolSurvey.org</w:t>
              </w:r>
            </w:hyperlink>
          </w:p>
          <w:p w14:paraId="6E0B0C62" w14:textId="77777777" w:rsidR="005B6B07" w:rsidRDefault="00000000">
            <w:pPr>
              <w:widowControl w:val="0"/>
              <w:numPr>
                <w:ilvl w:val="0"/>
                <w:numId w:val="2"/>
              </w:numPr>
              <w:pBdr>
                <w:top w:val="nil"/>
                <w:left w:val="nil"/>
                <w:bottom w:val="nil"/>
                <w:right w:val="nil"/>
                <w:between w:val="nil"/>
              </w:pBdr>
              <w:rPr>
                <w:rFonts w:ascii="Proxima Nova" w:eastAsia="Proxima Nova" w:hAnsi="Proxima Nova" w:cs="Proxima Nova"/>
                <w:sz w:val="22"/>
                <w:szCs w:val="22"/>
              </w:rPr>
            </w:pPr>
            <w:r>
              <w:rPr>
                <w:rFonts w:ascii="Proxima Nova" w:eastAsia="Proxima Nova" w:hAnsi="Proxima Nova" w:cs="Proxima Nova"/>
                <w:sz w:val="22"/>
                <w:szCs w:val="22"/>
              </w:rPr>
              <w:t>Click on “Take the 2025 NYC School Survey”.</w:t>
            </w:r>
          </w:p>
          <w:p w14:paraId="38E7079C" w14:textId="77777777" w:rsidR="005B6B07" w:rsidRDefault="00000000">
            <w:pPr>
              <w:widowControl w:val="0"/>
              <w:numPr>
                <w:ilvl w:val="0"/>
                <w:numId w:val="2"/>
              </w:numPr>
              <w:rPr>
                <w:rFonts w:ascii="Proxima Nova" w:eastAsia="Proxima Nova" w:hAnsi="Proxima Nova" w:cs="Proxima Nova"/>
                <w:sz w:val="22"/>
                <w:szCs w:val="22"/>
              </w:rPr>
            </w:pPr>
            <w:r>
              <w:rPr>
                <w:rFonts w:ascii="Proxima Nova" w:eastAsia="Proxima Nova" w:hAnsi="Proxima Nova" w:cs="Proxima Nova"/>
                <w:sz w:val="22"/>
                <w:szCs w:val="22"/>
              </w:rPr>
              <w:t>Your access code is a 10-digit number printed on your paper survey and at the bottom of this page.</w:t>
            </w:r>
          </w:p>
          <w:p w14:paraId="121BB6D4" w14:textId="77777777" w:rsidR="005B6B07" w:rsidRDefault="00000000">
            <w:pPr>
              <w:widowControl w:val="0"/>
              <w:numPr>
                <w:ilvl w:val="0"/>
                <w:numId w:val="2"/>
              </w:numPr>
              <w:pBdr>
                <w:top w:val="nil"/>
                <w:left w:val="nil"/>
                <w:bottom w:val="nil"/>
                <w:right w:val="nil"/>
                <w:between w:val="nil"/>
              </w:pBdr>
              <w:rPr>
                <w:rFonts w:ascii="Proxima Nova" w:eastAsia="Proxima Nova" w:hAnsi="Proxima Nova" w:cs="Proxima Nova"/>
                <w:sz w:val="22"/>
                <w:szCs w:val="22"/>
              </w:rPr>
            </w:pPr>
            <w:r>
              <w:rPr>
                <w:rFonts w:ascii="Proxima Nova" w:eastAsia="Proxima Nova" w:hAnsi="Proxima Nova" w:cs="Proxima Nova"/>
                <w:sz w:val="22"/>
                <w:szCs w:val="22"/>
              </w:rPr>
              <w:t>If you cannot locate your survey access code or have misplaced your survey form, please reach out to your child’s school for support.</w:t>
            </w:r>
          </w:p>
        </w:tc>
        <w:tc>
          <w:tcPr>
            <w:tcW w:w="5130" w:type="dxa"/>
          </w:tcPr>
          <w:p w14:paraId="4C419D9C" w14:textId="77777777" w:rsidR="005B6B07" w:rsidRDefault="00000000">
            <w:pPr>
              <w:widowControl w:val="0"/>
              <w:rPr>
                <w:rFonts w:ascii="Proxima Nova" w:eastAsia="Proxima Nova" w:hAnsi="Proxima Nova" w:cs="Proxima Nova"/>
                <w:b/>
                <w:sz w:val="26"/>
                <w:szCs w:val="26"/>
              </w:rPr>
            </w:pPr>
            <w:r>
              <w:rPr>
                <w:rFonts w:ascii="Proxima Nova" w:eastAsia="Proxima Nova" w:hAnsi="Proxima Nova" w:cs="Proxima Nova"/>
                <w:b/>
                <w:sz w:val="26"/>
                <w:szCs w:val="26"/>
              </w:rPr>
              <w:t>To take the survey on paper:</w:t>
            </w:r>
          </w:p>
          <w:p w14:paraId="0C48452A" w14:textId="77777777" w:rsidR="005B6B07" w:rsidRDefault="00000000">
            <w:pPr>
              <w:widowControl w:val="0"/>
              <w:numPr>
                <w:ilvl w:val="0"/>
                <w:numId w:val="2"/>
              </w:numPr>
              <w:rPr>
                <w:rFonts w:ascii="Proxima Nova" w:eastAsia="Proxima Nova" w:hAnsi="Proxima Nova" w:cs="Proxima Nova"/>
                <w:sz w:val="22"/>
                <w:szCs w:val="22"/>
              </w:rPr>
            </w:pPr>
            <w:r>
              <w:rPr>
                <w:rFonts w:ascii="Proxima Nova" w:eastAsia="Proxima Nova" w:hAnsi="Proxima Nova" w:cs="Proxima Nova"/>
                <w:sz w:val="22"/>
                <w:szCs w:val="22"/>
              </w:rPr>
              <w:t>Use the green-and-white return envelope provided with your paper survey to mail in your survey free of charge. Include ONLY your completed paper survey. Please do not return blank surveys. Please avoid tearing or stapling your survey form.</w:t>
            </w:r>
          </w:p>
          <w:p w14:paraId="4B92076B" w14:textId="77777777" w:rsidR="005B6B07" w:rsidRDefault="00000000">
            <w:pPr>
              <w:widowControl w:val="0"/>
              <w:numPr>
                <w:ilvl w:val="0"/>
                <w:numId w:val="2"/>
              </w:numPr>
              <w:rPr>
                <w:rFonts w:ascii="Proxima Nova" w:eastAsia="Proxima Nova" w:hAnsi="Proxima Nova" w:cs="Proxima Nova"/>
                <w:sz w:val="22"/>
                <w:szCs w:val="22"/>
              </w:rPr>
            </w:pPr>
            <w:r>
              <w:rPr>
                <w:rFonts w:ascii="Proxima Nova" w:eastAsia="Proxima Nova" w:hAnsi="Proxima Nova" w:cs="Proxima Nova"/>
                <w:sz w:val="22"/>
                <w:szCs w:val="22"/>
              </w:rPr>
              <w:t>If you have misplaced your envelope, you can mail your completed survey in a stamped envelope to:</w:t>
            </w:r>
          </w:p>
          <w:p w14:paraId="3C335F53" w14:textId="77777777" w:rsidR="005B6B07" w:rsidRDefault="00000000">
            <w:pPr>
              <w:widowControl w:val="0"/>
              <w:ind w:left="720"/>
              <w:rPr>
                <w:rFonts w:ascii="Proxima Nova" w:eastAsia="Proxima Nova" w:hAnsi="Proxima Nova" w:cs="Proxima Nova"/>
                <w:i/>
                <w:sz w:val="22"/>
                <w:szCs w:val="22"/>
              </w:rPr>
            </w:pPr>
            <w:r>
              <w:rPr>
                <w:rFonts w:ascii="Proxima Nova" w:eastAsia="Proxima Nova" w:hAnsi="Proxima Nova" w:cs="Proxima Nova"/>
                <w:i/>
                <w:sz w:val="22"/>
                <w:szCs w:val="22"/>
              </w:rPr>
              <w:t>Survey Processing Center</w:t>
            </w:r>
          </w:p>
          <w:p w14:paraId="19DCC99F" w14:textId="77777777" w:rsidR="005B6B07" w:rsidRDefault="00000000">
            <w:pPr>
              <w:widowControl w:val="0"/>
              <w:ind w:left="720"/>
              <w:rPr>
                <w:rFonts w:ascii="Proxima Nova" w:eastAsia="Proxima Nova" w:hAnsi="Proxima Nova" w:cs="Proxima Nova"/>
                <w:i/>
                <w:sz w:val="22"/>
                <w:szCs w:val="22"/>
              </w:rPr>
            </w:pPr>
            <w:r>
              <w:rPr>
                <w:rFonts w:ascii="Proxima Nova" w:eastAsia="Proxima Nova" w:hAnsi="Proxima Nova" w:cs="Proxima Nova"/>
                <w:i/>
                <w:sz w:val="22"/>
                <w:szCs w:val="22"/>
              </w:rPr>
              <w:t>PO Box 680490</w:t>
            </w:r>
          </w:p>
          <w:p w14:paraId="462FA3C4" w14:textId="77777777" w:rsidR="005B6B07" w:rsidRDefault="00000000">
            <w:pPr>
              <w:widowControl w:val="0"/>
              <w:ind w:left="720"/>
              <w:rPr>
                <w:rFonts w:ascii="Proxima Nova" w:eastAsia="Proxima Nova" w:hAnsi="Proxima Nova" w:cs="Proxima Nova"/>
                <w:i/>
                <w:sz w:val="22"/>
                <w:szCs w:val="22"/>
              </w:rPr>
            </w:pPr>
            <w:r>
              <w:rPr>
                <w:rFonts w:ascii="Proxima Nova" w:eastAsia="Proxima Nova" w:hAnsi="Proxima Nova" w:cs="Proxima Nova"/>
                <w:i/>
                <w:sz w:val="22"/>
                <w:szCs w:val="22"/>
              </w:rPr>
              <w:t>Charlotte, NC 28216-9935</w:t>
            </w:r>
          </w:p>
          <w:p w14:paraId="2CAA693A" w14:textId="77777777" w:rsidR="005B6B07" w:rsidRDefault="00000000">
            <w:pPr>
              <w:widowControl w:val="0"/>
              <w:numPr>
                <w:ilvl w:val="0"/>
                <w:numId w:val="2"/>
              </w:numPr>
              <w:rPr>
                <w:rFonts w:ascii="Proxima Nova" w:eastAsia="Proxima Nova" w:hAnsi="Proxima Nova" w:cs="Proxima Nova"/>
                <w:sz w:val="22"/>
                <w:szCs w:val="22"/>
              </w:rPr>
            </w:pPr>
            <w:r>
              <w:rPr>
                <w:rFonts w:ascii="Proxima Nova" w:eastAsia="Proxima Nova" w:hAnsi="Proxima Nova" w:cs="Proxima Nova"/>
                <w:sz w:val="22"/>
                <w:szCs w:val="22"/>
              </w:rPr>
              <w:t>You may also return your survey in an envelope to your child’s school or program.</w:t>
            </w:r>
          </w:p>
        </w:tc>
      </w:tr>
    </w:tbl>
    <w:p w14:paraId="09A9C1A9" w14:textId="77777777" w:rsidR="00BE6E5A" w:rsidRDefault="00BE6E5A">
      <w:pPr>
        <w:jc w:val="center"/>
        <w:rPr>
          <w:rFonts w:ascii="Proxima Nova" w:eastAsia="Proxima Nova" w:hAnsi="Proxima Nova" w:cs="Proxima Nova"/>
          <w:b/>
          <w:sz w:val="32"/>
          <w:szCs w:val="32"/>
          <w:u w:val="single"/>
        </w:rPr>
      </w:pPr>
    </w:p>
    <w:p w14:paraId="1573F1C5" w14:textId="77777777" w:rsidR="00BE6E5A" w:rsidRDefault="00BE6E5A">
      <w:pPr>
        <w:jc w:val="center"/>
        <w:rPr>
          <w:rFonts w:ascii="Proxima Nova" w:eastAsia="Proxima Nova" w:hAnsi="Proxima Nova" w:cs="Proxima Nova"/>
          <w:b/>
          <w:sz w:val="32"/>
          <w:szCs w:val="32"/>
          <w:u w:val="single"/>
        </w:rPr>
      </w:pPr>
    </w:p>
    <w:p w14:paraId="78A18C7D" w14:textId="77777777" w:rsidR="00BE6E5A" w:rsidRDefault="00BE6E5A">
      <w:pPr>
        <w:jc w:val="center"/>
        <w:rPr>
          <w:rFonts w:ascii="Proxima Nova" w:eastAsia="Proxima Nova" w:hAnsi="Proxima Nova" w:cs="Proxima Nova"/>
          <w:b/>
          <w:sz w:val="32"/>
          <w:szCs w:val="32"/>
          <w:u w:val="single"/>
        </w:rPr>
      </w:pPr>
    </w:p>
    <w:p w14:paraId="17A955ED" w14:textId="77777777" w:rsidR="00BE6E5A" w:rsidRDefault="00BE6E5A">
      <w:pPr>
        <w:jc w:val="center"/>
        <w:rPr>
          <w:rFonts w:ascii="Proxima Nova" w:eastAsia="Proxima Nova" w:hAnsi="Proxima Nova" w:cs="Proxima Nova"/>
          <w:b/>
          <w:sz w:val="32"/>
          <w:szCs w:val="32"/>
          <w:u w:val="single"/>
        </w:rPr>
      </w:pPr>
    </w:p>
    <w:p w14:paraId="588C0076" w14:textId="1E46994D" w:rsidR="005B6B07" w:rsidRDefault="00000000">
      <w:pPr>
        <w:jc w:val="center"/>
        <w:rPr>
          <w:rFonts w:ascii="Proxima Nova" w:eastAsia="Proxima Nova" w:hAnsi="Proxima Nova" w:cs="Proxima Nova"/>
          <w:b/>
          <w:sz w:val="34"/>
          <w:szCs w:val="34"/>
        </w:rPr>
      </w:pPr>
      <w:r>
        <w:rPr>
          <w:rFonts w:ascii="Proxima Nova" w:eastAsia="Proxima Nova" w:hAnsi="Proxima Nova" w:cs="Proxima Nova"/>
          <w:b/>
          <w:sz w:val="32"/>
          <w:szCs w:val="32"/>
          <w:u w:val="single"/>
        </w:rPr>
        <w:t>Be sure to complete your survey by Friday, April 4!</w:t>
      </w:r>
    </w:p>
    <w:p w14:paraId="0DFA815E" w14:textId="77777777" w:rsidR="005B6B07" w:rsidRDefault="005B6B07">
      <w:pPr>
        <w:jc w:val="center"/>
        <w:rPr>
          <w:rFonts w:ascii="Proxima Nova" w:eastAsia="Proxima Nova" w:hAnsi="Proxima Nova" w:cs="Proxima Nova"/>
          <w:b/>
          <w:sz w:val="34"/>
          <w:szCs w:val="34"/>
        </w:rPr>
      </w:pPr>
    </w:p>
    <w:p w14:paraId="08B837F0" w14:textId="77777777" w:rsidR="00BE6E5A" w:rsidRDefault="00BE6E5A">
      <w:pPr>
        <w:jc w:val="center"/>
        <w:rPr>
          <w:rFonts w:ascii="Proxima Nova" w:eastAsia="Proxima Nova" w:hAnsi="Proxima Nova" w:cs="Proxima Nova"/>
          <w:b/>
          <w:sz w:val="34"/>
          <w:szCs w:val="34"/>
        </w:rPr>
      </w:pPr>
    </w:p>
    <w:p w14:paraId="01E99678" w14:textId="77777777" w:rsidR="00BE6E5A" w:rsidRDefault="00BE6E5A">
      <w:pPr>
        <w:jc w:val="center"/>
        <w:rPr>
          <w:rFonts w:ascii="Proxima Nova" w:eastAsia="Proxima Nova" w:hAnsi="Proxima Nova" w:cs="Proxima Nova"/>
          <w:b/>
          <w:sz w:val="34"/>
          <w:szCs w:val="34"/>
        </w:rPr>
      </w:pPr>
    </w:p>
    <w:p w14:paraId="600F0BD3" w14:textId="77777777" w:rsidR="00BE6E5A" w:rsidRDefault="00BE6E5A">
      <w:pPr>
        <w:jc w:val="center"/>
        <w:rPr>
          <w:rFonts w:ascii="Proxima Nova" w:eastAsia="Proxima Nova" w:hAnsi="Proxima Nova" w:cs="Proxima Nova"/>
          <w:b/>
          <w:sz w:val="34"/>
          <w:szCs w:val="34"/>
        </w:rPr>
      </w:pPr>
    </w:p>
    <w:p w14:paraId="3CD79B44" w14:textId="77777777" w:rsidR="005B6B07" w:rsidRDefault="00000000">
      <w:pPr>
        <w:jc w:val="center"/>
        <w:rPr>
          <w:rFonts w:ascii="Proxima Nova" w:eastAsia="Proxima Nova" w:hAnsi="Proxima Nova" w:cs="Proxima Nova"/>
          <w:b/>
          <w:sz w:val="34"/>
          <w:szCs w:val="34"/>
        </w:rPr>
      </w:pPr>
      <w:r>
        <w:rPr>
          <w:rFonts w:ascii="Proxima Nova" w:eastAsia="Proxima Nova" w:hAnsi="Proxima Nova" w:cs="Proxima Nova"/>
          <w:b/>
          <w:sz w:val="34"/>
          <w:szCs w:val="34"/>
        </w:rPr>
        <w:t xml:space="preserve">2025 NYC School Survey: </w:t>
      </w:r>
    </w:p>
    <w:p w14:paraId="366C4B4F" w14:textId="77777777" w:rsidR="005B6B07" w:rsidRDefault="00000000">
      <w:pPr>
        <w:jc w:val="center"/>
        <w:rPr>
          <w:rFonts w:ascii="Proxima Nova" w:eastAsia="Proxima Nova" w:hAnsi="Proxima Nova" w:cs="Proxima Nova"/>
          <w:b/>
          <w:sz w:val="34"/>
          <w:szCs w:val="34"/>
        </w:rPr>
      </w:pPr>
      <w:r>
        <w:rPr>
          <w:rFonts w:ascii="Proxima Nova" w:eastAsia="Proxima Nova" w:hAnsi="Proxima Nova" w:cs="Proxima Nova"/>
          <w:b/>
          <w:sz w:val="34"/>
          <w:szCs w:val="34"/>
        </w:rPr>
        <w:t>Birth-to-Five Family Survey Instructions</w:t>
      </w:r>
    </w:p>
    <w:p w14:paraId="7391D3BD" w14:textId="77777777" w:rsidR="005B6B07" w:rsidRDefault="00000000">
      <w:pPr>
        <w:jc w:val="center"/>
        <w:rPr>
          <w:rFonts w:ascii="Proxima Nova" w:eastAsia="Proxima Nova" w:hAnsi="Proxima Nova" w:cs="Proxima Nova"/>
          <w:b/>
          <w:sz w:val="34"/>
          <w:szCs w:val="34"/>
        </w:rPr>
      </w:pPr>
      <w:r>
        <w:rPr>
          <w:rFonts w:ascii="Proxima Nova" w:eastAsia="Proxima Nova" w:hAnsi="Proxima Nova" w:cs="Proxima Nova"/>
          <w:b/>
          <w:sz w:val="34"/>
          <w:szCs w:val="34"/>
        </w:rPr>
        <w:t>(continued)</w:t>
      </w:r>
    </w:p>
    <w:p w14:paraId="3C74E2C9" w14:textId="77777777" w:rsidR="005B6B07" w:rsidRDefault="005B6B07">
      <w:pPr>
        <w:rPr>
          <w:rFonts w:ascii="Proxima Nova" w:eastAsia="Proxima Nova" w:hAnsi="Proxima Nova" w:cs="Proxima Nova"/>
          <w:b/>
        </w:rPr>
      </w:pPr>
    </w:p>
    <w:p w14:paraId="6B2D0CDD" w14:textId="77777777" w:rsidR="005B6B07" w:rsidRDefault="005B6B07">
      <w:pPr>
        <w:rPr>
          <w:rFonts w:ascii="Proxima Nova" w:eastAsia="Proxima Nova" w:hAnsi="Proxima Nova" w:cs="Proxima Nova"/>
          <w:b/>
        </w:rPr>
      </w:pPr>
    </w:p>
    <w:p w14:paraId="3A535DF1" w14:textId="77777777" w:rsidR="005B6B07" w:rsidRDefault="005B6B07">
      <w:pPr>
        <w:rPr>
          <w:rFonts w:ascii="Proxima Nova" w:eastAsia="Proxima Nova" w:hAnsi="Proxima Nova" w:cs="Proxima Nova"/>
          <w:b/>
        </w:rPr>
      </w:pPr>
    </w:p>
    <w:p w14:paraId="2B47B082" w14:textId="77777777" w:rsidR="005B6B07" w:rsidRDefault="00000000">
      <w:pPr>
        <w:rPr>
          <w:rFonts w:ascii="Proxima Nova" w:eastAsia="Proxima Nova" w:hAnsi="Proxima Nova" w:cs="Proxima Nova"/>
          <w:b/>
        </w:rPr>
      </w:pPr>
      <w:r>
        <w:rPr>
          <w:rFonts w:ascii="Proxima Nova" w:eastAsia="Proxima Nova" w:hAnsi="Proxima Nova" w:cs="Proxima Nova"/>
          <w:b/>
        </w:rPr>
        <w:t>Keep in mind…</w:t>
      </w:r>
    </w:p>
    <w:p w14:paraId="784B296A" w14:textId="77777777" w:rsidR="005B6B07" w:rsidRDefault="00000000">
      <w:pPr>
        <w:numPr>
          <w:ilvl w:val="0"/>
          <w:numId w:val="1"/>
        </w:numPr>
        <w:rPr>
          <w:rFonts w:ascii="Proxima Nova" w:eastAsia="Proxima Nova" w:hAnsi="Proxima Nova" w:cs="Proxima Nova"/>
        </w:rPr>
      </w:pPr>
      <w:r>
        <w:rPr>
          <w:rFonts w:ascii="Proxima Nova" w:eastAsia="Proxima Nova" w:hAnsi="Proxima Nova" w:cs="Proxima Nova"/>
        </w:rPr>
        <w:t>Your responses, combined with those of other parents/guardians at your child’s school or program, will be captured in the following reports:</w:t>
      </w:r>
    </w:p>
    <w:p w14:paraId="7680BE91" w14:textId="77777777" w:rsidR="005B6B07" w:rsidRDefault="00000000">
      <w:pPr>
        <w:numPr>
          <w:ilvl w:val="1"/>
          <w:numId w:val="3"/>
        </w:numPr>
        <w:rPr>
          <w:rFonts w:ascii="Proxima Nova" w:eastAsia="Proxima Nova" w:hAnsi="Proxima Nova" w:cs="Proxima Nova"/>
          <w:b/>
          <w:sz w:val="26"/>
          <w:szCs w:val="26"/>
        </w:rPr>
      </w:pPr>
      <w:hyperlink r:id="rId13">
        <w:r>
          <w:rPr>
            <w:rFonts w:ascii="Proxima Nova" w:eastAsia="Proxima Nova" w:hAnsi="Proxima Nova" w:cs="Proxima Nova"/>
            <w:color w:val="1155CC"/>
            <w:u w:val="single"/>
          </w:rPr>
          <w:t>Public Survey Reports</w:t>
        </w:r>
      </w:hyperlink>
      <w:r>
        <w:rPr>
          <w:rFonts w:ascii="Proxima Nova" w:eastAsia="Proxima Nova" w:hAnsi="Proxima Nova" w:cs="Proxima Nova"/>
        </w:rPr>
        <w:t xml:space="preserve"> accessible through </w:t>
      </w:r>
      <w:hyperlink r:id="rId14">
        <w:r>
          <w:rPr>
            <w:rFonts w:ascii="Proxima Nova" w:eastAsia="Proxima Nova" w:hAnsi="Proxima Nova" w:cs="Proxima Nova"/>
            <w:b/>
            <w:color w:val="1155CC"/>
            <w:u w:val="single"/>
          </w:rPr>
          <w:t>NYCSchoolSurvey.org</w:t>
        </w:r>
      </w:hyperlink>
    </w:p>
    <w:p w14:paraId="441BB2A4" w14:textId="77777777" w:rsidR="005B6B07" w:rsidRDefault="00000000">
      <w:pPr>
        <w:numPr>
          <w:ilvl w:val="0"/>
          <w:numId w:val="1"/>
        </w:numPr>
        <w:rPr>
          <w:rFonts w:ascii="Proxima Nova" w:eastAsia="Proxima Nova" w:hAnsi="Proxima Nova" w:cs="Proxima Nova"/>
        </w:rPr>
      </w:pPr>
      <w:r>
        <w:rPr>
          <w:rFonts w:ascii="Proxima Nova" w:eastAsia="Proxima Nova" w:hAnsi="Proxima Nova" w:cs="Proxima Nova"/>
        </w:rPr>
        <w:t xml:space="preserve">Parents/guardians are encouraged to fill out one survey for </w:t>
      </w:r>
      <w:r>
        <w:rPr>
          <w:rFonts w:ascii="Proxima Nova" w:eastAsia="Proxima Nova" w:hAnsi="Proxima Nova" w:cs="Proxima Nova"/>
          <w:b/>
        </w:rPr>
        <w:t>each</w:t>
      </w:r>
      <w:r>
        <w:rPr>
          <w:rFonts w:ascii="Proxima Nova" w:eastAsia="Proxima Nova" w:hAnsi="Proxima Nova" w:cs="Proxima Nova"/>
        </w:rPr>
        <w:t xml:space="preserve"> child, even if you have multiple children at the same school or program, in order to capture the different experiences of each child.</w:t>
      </w:r>
    </w:p>
    <w:p w14:paraId="75A1220E" w14:textId="77777777" w:rsidR="005B6B07" w:rsidRDefault="00000000">
      <w:pPr>
        <w:numPr>
          <w:ilvl w:val="0"/>
          <w:numId w:val="1"/>
        </w:numPr>
        <w:rPr>
          <w:rFonts w:ascii="Proxima Nova" w:eastAsia="Proxima Nova" w:hAnsi="Proxima Nova" w:cs="Proxima Nova"/>
        </w:rPr>
      </w:pPr>
      <w:r>
        <w:rPr>
          <w:rFonts w:ascii="Proxima Nova" w:eastAsia="Proxima Nova" w:hAnsi="Proxima Nova" w:cs="Proxima Nova"/>
        </w:rPr>
        <w:t xml:space="preserve">For more information about the NYC School Survey, visit </w:t>
      </w:r>
      <w:hyperlink r:id="rId15">
        <w:r>
          <w:rPr>
            <w:rFonts w:ascii="Proxima Nova" w:eastAsia="Proxima Nova" w:hAnsi="Proxima Nova" w:cs="Proxima Nova"/>
            <w:b/>
            <w:color w:val="1155CC"/>
            <w:u w:val="single"/>
          </w:rPr>
          <w:t>NYCSchoolSurvey.org</w:t>
        </w:r>
      </w:hyperlink>
      <w:r>
        <w:rPr>
          <w:rFonts w:ascii="Proxima Nova" w:eastAsia="Proxima Nova" w:hAnsi="Proxima Nova" w:cs="Proxima Nova"/>
        </w:rPr>
        <w:t>.</w:t>
      </w:r>
    </w:p>
    <w:p w14:paraId="41A4632E" w14:textId="77777777" w:rsidR="005B6B07" w:rsidRDefault="00000000">
      <w:pPr>
        <w:numPr>
          <w:ilvl w:val="0"/>
          <w:numId w:val="1"/>
        </w:numPr>
        <w:rPr>
          <w:rFonts w:ascii="Proxima Nova" w:eastAsia="Proxima Nova" w:hAnsi="Proxima Nova" w:cs="Proxima Nova"/>
        </w:rPr>
      </w:pPr>
      <w:r>
        <w:rPr>
          <w:rFonts w:ascii="Proxima Nova" w:eastAsia="Proxima Nova" w:hAnsi="Proxima Nova" w:cs="Proxima Nova"/>
        </w:rPr>
        <w:t>If you have any questions or concerns, please reach out to your school or program.</w:t>
      </w:r>
    </w:p>
    <w:p w14:paraId="5A7DAB5C" w14:textId="77777777" w:rsidR="005B6B07" w:rsidRDefault="005B6B07">
      <w:pPr>
        <w:pBdr>
          <w:top w:val="nil"/>
          <w:left w:val="nil"/>
          <w:bottom w:val="nil"/>
          <w:right w:val="nil"/>
          <w:between w:val="nil"/>
        </w:pBdr>
        <w:ind w:left="1440"/>
        <w:rPr>
          <w:rFonts w:ascii="Proxima Nova" w:eastAsia="Proxima Nova" w:hAnsi="Proxima Nova" w:cs="Proxima Nova"/>
          <w:i/>
          <w:color w:val="000000"/>
        </w:rPr>
      </w:pPr>
    </w:p>
    <w:p w14:paraId="29908E07" w14:textId="77777777" w:rsidR="00BE6E5A" w:rsidRDefault="00BE6E5A">
      <w:pPr>
        <w:jc w:val="center"/>
        <w:rPr>
          <w:rFonts w:ascii="Proxima Nova" w:eastAsia="Proxima Nova" w:hAnsi="Proxima Nova" w:cs="Proxima Nova"/>
          <w:b/>
          <w:sz w:val="32"/>
          <w:szCs w:val="32"/>
          <w:u w:val="single"/>
        </w:rPr>
      </w:pPr>
    </w:p>
    <w:p w14:paraId="2223C57C" w14:textId="56522CE1" w:rsidR="005B6B07" w:rsidRDefault="00000000">
      <w:pPr>
        <w:jc w:val="center"/>
        <w:rPr>
          <w:rFonts w:ascii="Proxima Nova" w:eastAsia="Proxima Nova" w:hAnsi="Proxima Nova" w:cs="Proxima Nova"/>
          <w:b/>
          <w:sz w:val="32"/>
          <w:szCs w:val="32"/>
          <w:u w:val="single"/>
        </w:rPr>
      </w:pPr>
      <w:r>
        <w:rPr>
          <w:rFonts w:ascii="Proxima Nova" w:eastAsia="Proxima Nova" w:hAnsi="Proxima Nova" w:cs="Proxima Nova"/>
          <w:b/>
          <w:sz w:val="32"/>
          <w:szCs w:val="32"/>
          <w:u w:val="single"/>
        </w:rPr>
        <w:t>Be sure to complete your survey by Friday, April 4!</w:t>
      </w:r>
    </w:p>
    <w:p w14:paraId="515BF073" w14:textId="77777777" w:rsidR="005B6B07" w:rsidRDefault="005B6B07">
      <w:pPr>
        <w:jc w:val="center"/>
        <w:rPr>
          <w:rFonts w:ascii="Proxima Nova" w:eastAsia="Proxima Nova" w:hAnsi="Proxima Nova" w:cs="Proxima Nova"/>
          <w:b/>
          <w:sz w:val="32"/>
          <w:szCs w:val="32"/>
          <w:u w:val="single"/>
        </w:rPr>
      </w:pPr>
    </w:p>
    <w:p w14:paraId="4F2453C7" w14:textId="77777777" w:rsidR="005B6B07" w:rsidRDefault="005B6B07">
      <w:pPr>
        <w:jc w:val="center"/>
        <w:rPr>
          <w:rFonts w:ascii="Proxima Nova" w:eastAsia="Proxima Nova" w:hAnsi="Proxima Nova" w:cs="Proxima Nova"/>
          <w:b/>
          <w:sz w:val="32"/>
          <w:szCs w:val="32"/>
          <w:u w:val="single"/>
        </w:rPr>
      </w:pPr>
    </w:p>
    <w:p w14:paraId="3FAED7A1" w14:textId="77777777" w:rsidR="005B6B07" w:rsidRDefault="005B6B07">
      <w:pPr>
        <w:rPr>
          <w:rFonts w:ascii="Proxima Nova" w:eastAsia="Proxima Nova" w:hAnsi="Proxima Nova" w:cs="Proxima Nova"/>
          <w:b/>
          <w:sz w:val="32"/>
          <w:szCs w:val="32"/>
          <w:u w:val="single"/>
        </w:rPr>
      </w:pPr>
    </w:p>
    <w:sectPr w:rsidR="005B6B07">
      <w:headerReference w:type="even" r:id="rId16"/>
      <w:headerReference w:type="default" r:id="rId17"/>
      <w:footerReference w:type="even" r:id="rId18"/>
      <w:footerReference w:type="default" r:id="rId19"/>
      <w:headerReference w:type="first" r:id="rId20"/>
      <w:footerReference w:type="first" r:id="rId21"/>
      <w:pgSz w:w="12240" w:h="15840"/>
      <w:pgMar w:top="720" w:right="1440" w:bottom="72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CD4CFB" w14:textId="77777777" w:rsidR="00531674" w:rsidRDefault="00531674">
      <w:r>
        <w:separator/>
      </w:r>
    </w:p>
  </w:endnote>
  <w:endnote w:type="continuationSeparator" w:id="0">
    <w:p w14:paraId="1DDE046A" w14:textId="77777777" w:rsidR="00531674" w:rsidRDefault="00531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35C34A8-C81E-4374-A57A-618E2D331441}"/>
    <w:embedBold r:id="rId2" w:fontKey="{6CF4FB23-DAB4-4051-9181-123ECF094E7B}"/>
  </w:font>
  <w:font w:name="Georgia">
    <w:panose1 w:val="02040502050405020303"/>
    <w:charset w:val="00"/>
    <w:family w:val="roman"/>
    <w:pitch w:val="variable"/>
    <w:sig w:usb0="00000287" w:usb1="00000000" w:usb2="00000000" w:usb3="00000000" w:csb0="0000009F" w:csb1="00000000"/>
    <w:embedRegular r:id="rId3" w:fontKey="{30B8FEA2-3466-4487-82A8-738608349CED}"/>
    <w:embedItalic r:id="rId4" w:fontKey="{C9349DBD-F01D-4C88-8274-44D33FDBDBAF}"/>
  </w:font>
  <w:font w:name="Segoe UI">
    <w:panose1 w:val="020B0502040204020203"/>
    <w:charset w:val="00"/>
    <w:family w:val="swiss"/>
    <w:pitch w:val="variable"/>
    <w:sig w:usb0="E4002EFF" w:usb1="C000E47F" w:usb2="00000009" w:usb3="00000000" w:csb0="000001FF" w:csb1="00000000"/>
    <w:embedRegular r:id="rId5" w:fontKey="{19E51DA9-2482-4C4E-AF65-D5923A36AB3D}"/>
  </w:font>
  <w:font w:name="Calibri">
    <w:panose1 w:val="020F0502020204030204"/>
    <w:charset w:val="00"/>
    <w:family w:val="swiss"/>
    <w:pitch w:val="variable"/>
    <w:sig w:usb0="E4002EFF" w:usb1="C000247B" w:usb2="00000009" w:usb3="00000000" w:csb0="000001FF" w:csb1="00000000"/>
    <w:embedRegular r:id="rId6" w:fontKey="{9ADD832F-72DA-4ED3-BDD9-15B2BFAFEB52}"/>
  </w:font>
  <w:font w:name="Adobe Caslon Pro">
    <w:altName w:val="Palatino Linotype"/>
    <w:charset w:val="00"/>
    <w:family w:val="auto"/>
    <w:pitch w:val="default"/>
  </w:font>
  <w:font w:name="Proxima Nova">
    <w:charset w:val="00"/>
    <w:family w:val="auto"/>
    <w:pitch w:val="default"/>
    <w:embedRegular r:id="rId7" w:fontKey="{F7D9CCFD-D837-4C70-AC5C-A4792C70B8EA}"/>
    <w:embedBold r:id="rId8" w:fontKey="{1B758386-CFE1-492F-96A3-34C99D341B35}"/>
    <w:embedItalic r:id="rId9" w:fontKey="{52B868A3-33A1-498F-878B-51E80A2733EE}"/>
  </w:font>
  <w:font w:name="Calibri Light">
    <w:panose1 w:val="020F0302020204030204"/>
    <w:charset w:val="00"/>
    <w:family w:val="swiss"/>
    <w:pitch w:val="variable"/>
    <w:sig w:usb0="E4002EFF" w:usb1="C000247B" w:usb2="00000009" w:usb3="00000000" w:csb0="000001FF" w:csb1="00000000"/>
    <w:embedRegular r:id="rId10" w:fontKey="{EA46DC1F-71DF-4E53-B486-C7A775E8C3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11685" w14:textId="77777777" w:rsidR="005B6B07" w:rsidRDefault="005B6B0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2555E" w14:textId="77777777" w:rsidR="005B6B07" w:rsidRDefault="005B6B07">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1A118" w14:textId="77777777" w:rsidR="005B6B07" w:rsidRDefault="005B6B0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BD5F4D" w14:textId="77777777" w:rsidR="00531674" w:rsidRDefault="00531674">
      <w:r>
        <w:separator/>
      </w:r>
    </w:p>
  </w:footnote>
  <w:footnote w:type="continuationSeparator" w:id="0">
    <w:p w14:paraId="29F7947E" w14:textId="77777777" w:rsidR="00531674" w:rsidRDefault="005316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A0626" w14:textId="77777777" w:rsidR="005B6B07" w:rsidRDefault="005B6B0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F6048" w14:textId="77777777" w:rsidR="005B6B07" w:rsidRDefault="005B6B0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A31B8" w14:textId="77777777" w:rsidR="005B6B07" w:rsidRDefault="005B6B0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9D6EEF"/>
    <w:multiLevelType w:val="multilevel"/>
    <w:tmpl w:val="4588E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0272D1"/>
    <w:multiLevelType w:val="multilevel"/>
    <w:tmpl w:val="114C0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655693C"/>
    <w:multiLevelType w:val="multilevel"/>
    <w:tmpl w:val="F0407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9B7881"/>
    <w:multiLevelType w:val="multilevel"/>
    <w:tmpl w:val="699A9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81891035">
    <w:abstractNumId w:val="0"/>
  </w:num>
  <w:num w:numId="2" w16cid:durableId="1477527119">
    <w:abstractNumId w:val="2"/>
  </w:num>
  <w:num w:numId="3" w16cid:durableId="1202787396">
    <w:abstractNumId w:val="3"/>
  </w:num>
  <w:num w:numId="4" w16cid:durableId="915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B07"/>
    <w:rsid w:val="00531674"/>
    <w:rsid w:val="005B6B07"/>
    <w:rsid w:val="00782303"/>
    <w:rsid w:val="00B41C9D"/>
    <w:rsid w:val="00BE6E5A"/>
    <w:rsid w:val="00E10DED"/>
    <w:rsid w:val="00E82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37DDB"/>
  <w15:docId w15:val="{2D65E8FD-CF65-4B38-A461-A4F756FD8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contextualSpacing/>
      <w:outlineLvl w:val="0"/>
    </w:pPr>
    <w:rPr>
      <w:b/>
      <w:sz w:val="48"/>
      <w:szCs w:val="48"/>
    </w:rPr>
  </w:style>
  <w:style w:type="paragraph" w:styleId="Heading2">
    <w:name w:val="heading 2"/>
    <w:basedOn w:val="Normal"/>
    <w:next w:val="Normal"/>
    <w:uiPriority w:val="9"/>
    <w:semiHidden/>
    <w:unhideWhenUsed/>
    <w:qFormat/>
    <w:pPr>
      <w:keepNext/>
      <w:keepLines/>
      <w:spacing w:before="360" w:after="80"/>
      <w:contextualSpacing/>
      <w:outlineLvl w:val="1"/>
    </w:pPr>
    <w:rPr>
      <w:b/>
      <w:sz w:val="36"/>
      <w:szCs w:val="36"/>
    </w:rPr>
  </w:style>
  <w:style w:type="paragraph" w:styleId="Heading3">
    <w:name w:val="heading 3"/>
    <w:basedOn w:val="Normal"/>
    <w:next w:val="Normal"/>
    <w:uiPriority w:val="9"/>
    <w:semiHidden/>
    <w:unhideWhenUsed/>
    <w:qFormat/>
    <w:pPr>
      <w:keepNext/>
      <w:keepLines/>
      <w:spacing w:before="280" w:after="80"/>
      <w:contextualSpacing/>
      <w:outlineLvl w:val="2"/>
    </w:pPr>
    <w:rPr>
      <w:b/>
      <w:sz w:val="28"/>
      <w:szCs w:val="28"/>
    </w:rPr>
  </w:style>
  <w:style w:type="paragraph" w:styleId="Heading4">
    <w:name w:val="heading 4"/>
    <w:basedOn w:val="Normal"/>
    <w:next w:val="Normal"/>
    <w:uiPriority w:val="9"/>
    <w:semiHidden/>
    <w:unhideWhenUsed/>
    <w:qFormat/>
    <w:pPr>
      <w:keepNext/>
      <w:keepLines/>
      <w:spacing w:before="240" w:after="40"/>
      <w:contextualSpacing/>
      <w:outlineLvl w:val="3"/>
    </w:pPr>
    <w:rPr>
      <w:b/>
    </w:rPr>
  </w:style>
  <w:style w:type="paragraph" w:styleId="Heading5">
    <w:name w:val="heading 5"/>
    <w:basedOn w:val="Normal"/>
    <w:next w:val="Normal"/>
    <w:uiPriority w:val="9"/>
    <w:semiHidden/>
    <w:unhideWhenUsed/>
    <w:qFormat/>
    <w:pPr>
      <w:keepNext/>
      <w:keepLines/>
      <w:spacing w:before="220" w:after="40"/>
      <w:contextualSpacing/>
      <w:outlineLvl w:val="4"/>
    </w:pPr>
    <w:rPr>
      <w:b/>
      <w:sz w:val="22"/>
      <w:szCs w:val="22"/>
    </w:rPr>
  </w:style>
  <w:style w:type="paragraph" w:styleId="Heading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contextualSpacing/>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A011A6"/>
    <w:rPr>
      <w:sz w:val="16"/>
      <w:szCs w:val="16"/>
    </w:rPr>
  </w:style>
  <w:style w:type="paragraph" w:styleId="CommentText">
    <w:name w:val="annotation text"/>
    <w:basedOn w:val="Normal"/>
    <w:link w:val="CommentTextChar"/>
    <w:uiPriority w:val="99"/>
    <w:semiHidden/>
    <w:unhideWhenUsed/>
    <w:rsid w:val="00A011A6"/>
    <w:rPr>
      <w:sz w:val="20"/>
      <w:szCs w:val="20"/>
    </w:rPr>
  </w:style>
  <w:style w:type="character" w:customStyle="1" w:styleId="CommentTextChar">
    <w:name w:val="Comment Text Char"/>
    <w:basedOn w:val="DefaultParagraphFont"/>
    <w:link w:val="CommentText"/>
    <w:uiPriority w:val="99"/>
    <w:semiHidden/>
    <w:rsid w:val="00A011A6"/>
    <w:rPr>
      <w:sz w:val="20"/>
      <w:szCs w:val="20"/>
    </w:rPr>
  </w:style>
  <w:style w:type="paragraph" w:styleId="CommentSubject">
    <w:name w:val="annotation subject"/>
    <w:basedOn w:val="CommentText"/>
    <w:next w:val="CommentText"/>
    <w:link w:val="CommentSubjectChar"/>
    <w:uiPriority w:val="99"/>
    <w:semiHidden/>
    <w:unhideWhenUsed/>
    <w:rsid w:val="00A011A6"/>
    <w:rPr>
      <w:b/>
      <w:bCs/>
    </w:rPr>
  </w:style>
  <w:style w:type="character" w:customStyle="1" w:styleId="CommentSubjectChar">
    <w:name w:val="Comment Subject Char"/>
    <w:basedOn w:val="CommentTextChar"/>
    <w:link w:val="CommentSubject"/>
    <w:uiPriority w:val="99"/>
    <w:semiHidden/>
    <w:rsid w:val="00A011A6"/>
    <w:rPr>
      <w:b/>
      <w:bCs/>
      <w:sz w:val="20"/>
      <w:szCs w:val="20"/>
    </w:rPr>
  </w:style>
  <w:style w:type="paragraph" w:styleId="BalloonText">
    <w:name w:val="Balloon Text"/>
    <w:basedOn w:val="Normal"/>
    <w:link w:val="BalloonTextChar"/>
    <w:uiPriority w:val="99"/>
    <w:semiHidden/>
    <w:unhideWhenUsed/>
    <w:rsid w:val="00A011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11A6"/>
    <w:rPr>
      <w:rFonts w:ascii="Segoe UI" w:hAnsi="Segoe UI" w:cs="Segoe UI"/>
      <w:sz w:val="18"/>
      <w:szCs w:val="18"/>
    </w:rPr>
  </w:style>
  <w:style w:type="paragraph" w:customStyle="1" w:styleId="Default">
    <w:name w:val="Default"/>
    <w:rsid w:val="00E90CDE"/>
    <w:pPr>
      <w:autoSpaceDE w:val="0"/>
      <w:autoSpaceDN w:val="0"/>
      <w:adjustRightInd w:val="0"/>
    </w:pPr>
    <w:rPr>
      <w:rFonts w:ascii="Calibri" w:hAnsi="Calibri" w:cs="Calibri"/>
    </w:rPr>
  </w:style>
  <w:style w:type="paragraph" w:styleId="ListParagraph">
    <w:name w:val="List Paragraph"/>
    <w:basedOn w:val="Normal"/>
    <w:uiPriority w:val="34"/>
    <w:qFormat/>
    <w:rsid w:val="00E90CDE"/>
    <w:pPr>
      <w:ind w:left="720"/>
      <w:contextualSpacing/>
    </w:pPr>
  </w:style>
  <w:style w:type="character" w:styleId="Hyperlink">
    <w:name w:val="Hyperlink"/>
    <w:basedOn w:val="DefaultParagraphFont"/>
    <w:uiPriority w:val="99"/>
    <w:unhideWhenUsed/>
    <w:rsid w:val="00E90CDE"/>
    <w:rPr>
      <w:color w:val="0563C1" w:themeColor="hyperlink"/>
      <w:u w:val="single"/>
    </w:rPr>
  </w:style>
  <w:style w:type="character" w:styleId="FollowedHyperlink">
    <w:name w:val="FollowedHyperlink"/>
    <w:basedOn w:val="DefaultParagraphFont"/>
    <w:uiPriority w:val="99"/>
    <w:semiHidden/>
    <w:unhideWhenUsed/>
    <w:rsid w:val="000976C8"/>
    <w:rPr>
      <w:color w:val="954F72" w:themeColor="followedHyperlink"/>
      <w:u w:val="single"/>
    </w:rPr>
  </w:style>
  <w:style w:type="paragraph" w:styleId="DocumentMap">
    <w:name w:val="Document Map"/>
    <w:basedOn w:val="Normal"/>
    <w:link w:val="DocumentMapChar"/>
    <w:uiPriority w:val="99"/>
    <w:semiHidden/>
    <w:unhideWhenUsed/>
    <w:rsid w:val="00ED28BD"/>
    <w:rPr>
      <w:rFonts w:ascii="Times New Roman" w:hAnsi="Times New Roman" w:cs="Times New Roman"/>
    </w:rPr>
  </w:style>
  <w:style w:type="character" w:customStyle="1" w:styleId="DocumentMapChar">
    <w:name w:val="Document Map Char"/>
    <w:basedOn w:val="DefaultParagraphFont"/>
    <w:link w:val="DocumentMap"/>
    <w:uiPriority w:val="99"/>
    <w:semiHidden/>
    <w:rsid w:val="00ED28BD"/>
    <w:rPr>
      <w:rFonts w:ascii="Times New Roman" w:hAnsi="Times New Roman" w:cs="Times New Roman"/>
    </w:rPr>
  </w:style>
  <w:style w:type="table" w:styleId="TableGrid">
    <w:name w:val="Table Grid"/>
    <w:basedOn w:val="TableNormal"/>
    <w:uiPriority w:val="39"/>
    <w:rsid w:val="005A5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0777"/>
    <w:pPr>
      <w:tabs>
        <w:tab w:val="center" w:pos="4680"/>
        <w:tab w:val="right" w:pos="9360"/>
      </w:tabs>
    </w:pPr>
  </w:style>
  <w:style w:type="character" w:customStyle="1" w:styleId="HeaderChar">
    <w:name w:val="Header Char"/>
    <w:basedOn w:val="DefaultParagraphFont"/>
    <w:link w:val="Header"/>
    <w:uiPriority w:val="99"/>
    <w:rsid w:val="00D00777"/>
  </w:style>
  <w:style w:type="paragraph" w:styleId="Footer">
    <w:name w:val="footer"/>
    <w:basedOn w:val="Normal"/>
    <w:link w:val="FooterChar"/>
    <w:uiPriority w:val="99"/>
    <w:unhideWhenUsed/>
    <w:rsid w:val="00D00777"/>
    <w:pPr>
      <w:tabs>
        <w:tab w:val="center" w:pos="4680"/>
        <w:tab w:val="right" w:pos="9360"/>
      </w:tabs>
    </w:pPr>
  </w:style>
  <w:style w:type="character" w:customStyle="1" w:styleId="FooterChar">
    <w:name w:val="Footer Char"/>
    <w:basedOn w:val="DefaultParagraphFont"/>
    <w:link w:val="Footer"/>
    <w:uiPriority w:val="99"/>
    <w:rsid w:val="00D00777"/>
  </w:style>
  <w:style w:type="paragraph" w:styleId="Revision">
    <w:name w:val="Revision"/>
    <w:hidden/>
    <w:uiPriority w:val="99"/>
    <w:semiHidden/>
    <w:rsid w:val="00D00777"/>
  </w:style>
  <w:style w:type="paragraph" w:styleId="NormalWeb">
    <w:name w:val="Normal (Web)"/>
    <w:basedOn w:val="Normal"/>
    <w:uiPriority w:val="99"/>
    <w:semiHidden/>
    <w:unhideWhenUsed/>
    <w:rsid w:val="0012287E"/>
    <w:pPr>
      <w:spacing w:before="100" w:beforeAutospacing="1" w:after="100" w:afterAutospacing="1"/>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BD4C07"/>
    <w:rPr>
      <w:color w:val="605E5C"/>
      <w:shd w:val="clear" w:color="auto" w:fill="E1DFDD"/>
    </w:rPr>
  </w:style>
  <w:style w:type="character" w:styleId="UnresolvedMention">
    <w:name w:val="Unresolved Mention"/>
    <w:basedOn w:val="DefaultParagraphFont"/>
    <w:uiPriority w:val="99"/>
    <w:semiHidden/>
    <w:unhideWhenUsed/>
    <w:rsid w:val="00196F28"/>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ecure.panoramaed.com/nycdoe/understand?auth_token=NeMqBRG7xyKtyeqmK_Nd"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www.schools.nyc.gov/about-us/reports/school-quality/nyc-school-survey"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nycschoolsurvey.org"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ycschoolsurvey.or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43616C5C8F004CB53526B1B0C3D1E5" ma:contentTypeVersion="14" ma:contentTypeDescription="Create a new document." ma:contentTypeScope="" ma:versionID="f631e6078842b1de7eae4b75be314ef3">
  <xsd:schema xmlns:xsd="http://www.w3.org/2001/XMLSchema" xmlns:xs="http://www.w3.org/2001/XMLSchema" xmlns:p="http://schemas.microsoft.com/office/2006/metadata/properties" xmlns:ns2="8bad0b67-6377-4132-abb3-f2ce5a3ee127" xmlns:ns3="89089277-f68f-419e-95f1-ee74256ac7bc" targetNamespace="http://schemas.microsoft.com/office/2006/metadata/properties" ma:root="true" ma:fieldsID="019fd60d501d8f3e7766d716a8b9299d" ns2:_="" ns3:_="">
    <xsd:import namespace="8bad0b67-6377-4132-abb3-f2ce5a3ee127"/>
    <xsd:import namespace="89089277-f68f-419e-95f1-ee74256ac7b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d0b67-6377-4132-abb3-f2ce5a3ee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ca87873-bdaf-4156-af8e-11c8208359c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089277-f68f-419e-95f1-ee74256ac7b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6a4bb55-8828-42ee-bc11-c7620b9a27a1}" ma:internalName="TaxCatchAll" ma:showField="CatchAllData" ma:web="89089277-f68f-419e-95f1-ee74256ac7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Y+rTDu+ttrdwS5V5UtiQgl9R5Q==">CgMxLjA4AHIhMTIxMnZCNGE3X0ZJQzJsUlBNOFBacldkclNSckZiQTRz</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bad0b67-6377-4132-abb3-f2ce5a3ee127">
      <Terms xmlns="http://schemas.microsoft.com/office/infopath/2007/PartnerControls"/>
    </lcf76f155ced4ddcb4097134ff3c332f>
    <TaxCatchAll xmlns="89089277-f68f-419e-95f1-ee74256ac7b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F6684-275F-46C2-B706-D9DCC0AB70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d0b67-6377-4132-abb3-f2ce5a3ee127"/>
    <ds:schemaRef ds:uri="89089277-f68f-419e-95f1-ee74256ac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6D91B5E-D925-4B7F-BB45-ED49648199EB}">
  <ds:schemaRefs>
    <ds:schemaRef ds:uri="http://schemas.microsoft.com/office/2006/metadata/properties"/>
    <ds:schemaRef ds:uri="http://schemas.microsoft.com/office/infopath/2007/PartnerControls"/>
    <ds:schemaRef ds:uri="8bad0b67-6377-4132-abb3-f2ce5a3ee127"/>
    <ds:schemaRef ds:uri="89089277-f68f-419e-95f1-ee74256ac7bc"/>
  </ds:schemaRefs>
</ds:datastoreItem>
</file>

<file path=customXml/itemProps4.xml><?xml version="1.0" encoding="utf-8"?>
<ds:datastoreItem xmlns:ds="http://schemas.openxmlformats.org/officeDocument/2006/customXml" ds:itemID="{D8ACEF11-E4BD-4FE8-8641-3BBC7BDC897C}">
  <ds:schemaRefs>
    <ds:schemaRef ds:uri="http://schemas.microsoft.com/sharepoint/v3/contenttype/forms"/>
  </ds:schemaRefs>
</ds:datastoreItem>
</file>

<file path=customXml/itemProps5.xml><?xml version="1.0" encoding="utf-8"?>
<ds:datastoreItem xmlns:ds="http://schemas.openxmlformats.org/officeDocument/2006/customXml" ds:itemID="{D2334126-1A9B-4B41-95B7-3E8D91768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410</Words>
  <Characters>2340</Characters>
  <Application>Microsoft Office Word</Application>
  <DocSecurity>0</DocSecurity>
  <Lines>19</Lines>
  <Paragraphs>5</Paragraphs>
  <ScaleCrop>false</ScaleCrop>
  <Company>NYCDOE</Company>
  <LinksUpToDate>false</LinksUpToDate>
  <CharactersWithSpaces>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Remenschneider Anna</dc:creator>
  <cp:lastModifiedBy>Nicole Brown</cp:lastModifiedBy>
  <cp:revision>5</cp:revision>
  <dcterms:created xsi:type="dcterms:W3CDTF">2022-02-07T13:59:00Z</dcterms:created>
  <dcterms:modified xsi:type="dcterms:W3CDTF">2025-02-14T16:28:00Z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0x0101005443616C5C8F004CB53526B1B0C3D1E5</vt:lpwstr>
  </property>
</Properties>
</file>